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0E790" w14:textId="77777777" w:rsidR="00B04D4C" w:rsidRPr="00B04D4C" w:rsidRDefault="00B04D4C" w:rsidP="00B04D4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4D4C">
        <w:rPr>
          <w:rFonts w:ascii="Times New Roman" w:hAnsi="Times New Roman"/>
          <w:sz w:val="24"/>
          <w:szCs w:val="24"/>
          <w:lang w:eastAsia="ru-RU"/>
        </w:rPr>
        <w:br/>
      </w:r>
    </w:p>
    <w:p w14:paraId="3A6D8F25" w14:textId="0C011D7B" w:rsidR="00B04D4C" w:rsidRPr="007054FC" w:rsidRDefault="007054FC" w:rsidP="007054FC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DE9FCC9" wp14:editId="6027C31A">
            <wp:extent cx="5940425" cy="8392789"/>
            <wp:effectExtent l="0" t="0" r="0" b="0"/>
            <wp:docPr id="1" name="Рисунок 1" descr="C:\Users\User\AppData\Local\Microsoft\Windows\INetCache\Content.Word\2023-09-10_002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-09-10_002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F79422" w14:textId="77777777" w:rsidR="009F7774" w:rsidRDefault="009F7774" w:rsidP="009F77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9FAB73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25485A9" w14:textId="77777777" w:rsidR="009F7774" w:rsidRPr="002810EF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810EF">
        <w:rPr>
          <w:rFonts w:ascii="Times New Roman" w:hAnsi="Times New Roman" w:cs="Times New Roman"/>
          <w:b/>
          <w:sz w:val="24"/>
          <w:szCs w:val="24"/>
        </w:rPr>
        <w:t xml:space="preserve">Раздел I. Пояснительная записка </w:t>
      </w:r>
    </w:p>
    <w:p w14:paraId="2F9890D1" w14:textId="77777777" w:rsidR="00F4399E" w:rsidRDefault="00F4399E" w:rsidP="00F4399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разработана на основе:</w:t>
      </w:r>
    </w:p>
    <w:p w14:paraId="0AF87579" w14:textId="77777777" w:rsidR="00F4399E" w:rsidRDefault="00F4399E" w:rsidP="00F4399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BF6ABC" w14:textId="77777777" w:rsidR="00F4399E" w:rsidRDefault="00F4399E" w:rsidP="00F439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     образования.</w:t>
      </w:r>
    </w:p>
    <w:p w14:paraId="626EAEF2" w14:textId="77777777" w:rsidR="00F4399E" w:rsidRDefault="00F4399E" w:rsidP="00F439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Образовательной программой школы;</w:t>
      </w:r>
    </w:p>
    <w:p w14:paraId="4B3A7578" w14:textId="77777777" w:rsidR="00F4399E" w:rsidRPr="00F4399E" w:rsidRDefault="00F4399E" w:rsidP="00F439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99E">
        <w:rPr>
          <w:rFonts w:ascii="Times New Roman" w:hAnsi="Times New Roman"/>
          <w:sz w:val="24"/>
          <w:szCs w:val="24"/>
          <w:lang w:eastAsia="ru-RU"/>
        </w:rPr>
        <w:t xml:space="preserve">Авторской программы </w:t>
      </w:r>
      <w:r w:rsidRPr="00F4399E">
        <w:rPr>
          <w:rFonts w:ascii="Times New Roman" w:hAnsi="Times New Roman"/>
          <w:sz w:val="24"/>
          <w:szCs w:val="24"/>
        </w:rPr>
        <w:t xml:space="preserve">О. Холодовой «Юным умникам и умницам». – Москва: РОСТ, 2013 г. </w:t>
      </w:r>
    </w:p>
    <w:p w14:paraId="1CB96A97" w14:textId="77777777" w:rsidR="00F4399E" w:rsidRDefault="00F4399E" w:rsidP="00F439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Пособия для учителя. Григорьев Д. В., Степанов П. В. Внеурочная деятельность школьников. Методический конструктор. – М.: Просвещение, 2010 г.;</w:t>
      </w:r>
    </w:p>
    <w:p w14:paraId="103AEF36" w14:textId="77777777" w:rsidR="00F4399E" w:rsidRDefault="00F4399E" w:rsidP="00F439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учебного плана.</w:t>
      </w:r>
    </w:p>
    <w:p w14:paraId="3FF7A19D" w14:textId="77777777" w:rsidR="009F7774" w:rsidRPr="00054DE4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D604A4D" w14:textId="77777777" w:rsidR="00054DE4" w:rsidRPr="00054DE4" w:rsidRDefault="00054DE4" w:rsidP="00054DE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54DE4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14:paraId="4B37AC02" w14:textId="720F67E7" w:rsidR="009F7774" w:rsidRPr="005E364C" w:rsidRDefault="00054DE4" w:rsidP="00054DE4">
      <w:pPr>
        <w:pStyle w:val="a7"/>
        <w:rPr>
          <w:rFonts w:ascii="Times New Roman" w:hAnsi="Times New Roman" w:cs="Times New Roman"/>
          <w:sz w:val="24"/>
          <w:szCs w:val="24"/>
        </w:rPr>
      </w:pPr>
      <w:r w:rsidRPr="00054DE4">
        <w:rPr>
          <w:rFonts w:ascii="Times New Roman" w:hAnsi="Times New Roman" w:cs="Times New Roman"/>
          <w:sz w:val="24"/>
          <w:szCs w:val="24"/>
        </w:rPr>
        <w:t>Общий объем учебного времени составляет 135 часов. Из них в 1-м классе – 33 часа (1 час в неделю), во 2-м классе – 34 часа (1 час в неделю), в 3-м классе – 34 часа (1 час в неделю), в 4-м классе – 34 часа (1 час в неделю)</w:t>
      </w:r>
    </w:p>
    <w:p w14:paraId="31CEB2AD" w14:textId="77777777" w:rsidR="0079777C" w:rsidRDefault="0079777C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1A96A8A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9777C">
        <w:rPr>
          <w:rFonts w:ascii="Times New Roman" w:hAnsi="Times New Roman" w:cs="Times New Roman"/>
          <w:b/>
          <w:sz w:val="24"/>
          <w:szCs w:val="24"/>
        </w:rPr>
        <w:t xml:space="preserve">Раздел II. Планируемые результаты </w:t>
      </w:r>
    </w:p>
    <w:p w14:paraId="3B692C37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14:paraId="4CD20C0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</w:p>
    <w:p w14:paraId="31243E6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14:paraId="567B2220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определять и высказывать под руководством педагога самые простые общие для </w:t>
      </w:r>
    </w:p>
    <w:p w14:paraId="4CD9199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всех людей правила поведения при сотрудничестве (этические нормы); </w:t>
      </w:r>
    </w:p>
    <w:p w14:paraId="3FB87CC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 предложенных педагогом ситуациях общения и сотрудничества, при поддержке </w:t>
      </w:r>
    </w:p>
    <w:p w14:paraId="2397582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других участников группы и педагога, делать выбор, как поступить, опираясь на </w:t>
      </w:r>
    </w:p>
    <w:p w14:paraId="001D87B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этические нормы; </w:t>
      </w:r>
    </w:p>
    <w:p w14:paraId="07EB5BA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объяснять свое несогласия и пытаться договориться; </w:t>
      </w:r>
    </w:p>
    <w:p w14:paraId="6B27108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выражать свои мысли, аргументировать; </w:t>
      </w:r>
    </w:p>
    <w:p w14:paraId="54B1AF2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креативными навыками, действуя в нестандартной ситуации; </w:t>
      </w:r>
    </w:p>
    <w:p w14:paraId="3F9924A3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выбирать целевые и смысловые установки для своих действий и поступков; </w:t>
      </w:r>
    </w:p>
    <w:p w14:paraId="711F674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сотрудничать с учителем и сверстниками в разных ситуациях; </w:t>
      </w:r>
    </w:p>
    <w:p w14:paraId="5CC984A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 проявлять самостоятельность и личную ответственность в информационной</w:t>
      </w:r>
      <w:r w:rsidR="0079777C"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14:paraId="39F3CD1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понимать личностный смысл учения; </w:t>
      </w:r>
    </w:p>
    <w:p w14:paraId="5910E3C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формировать целостный взгляд на окружающий мир. </w:t>
      </w:r>
    </w:p>
    <w:p w14:paraId="77FFD22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14:paraId="2C2E72E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внутренней позиции школьника на уровне понимания необходимости учения, </w:t>
      </w:r>
    </w:p>
    <w:p w14:paraId="0CFB7D50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выраженного в преобладании учебно-познавательных мотивов; </w:t>
      </w:r>
    </w:p>
    <w:p w14:paraId="270314A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устойчивого познавательного интереса к новым общим способам решения задач </w:t>
      </w:r>
    </w:p>
    <w:p w14:paraId="3C3CBD3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адекватного понимания причин успешности или неуспешности учебной </w:t>
      </w:r>
    </w:p>
    <w:p w14:paraId="0133995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14:paraId="338E2E1E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14:paraId="708BFF60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sz w:val="24"/>
          <w:szCs w:val="24"/>
        </w:rPr>
        <w:t xml:space="preserve">Регулятивные учебные действия </w:t>
      </w:r>
    </w:p>
    <w:p w14:paraId="45D1005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14:paraId="7E0718F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определять и формулировать цель деятельности с помощью педагога; </w:t>
      </w:r>
    </w:p>
    <w:p w14:paraId="7154C1B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проговаривать последовательность действий; </w:t>
      </w:r>
    </w:p>
    <w:p w14:paraId="5B99A150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высказывать свое предположение (версию); </w:t>
      </w:r>
    </w:p>
    <w:p w14:paraId="2FCE6DA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работать по предложенному педагогом плану; </w:t>
      </w:r>
    </w:p>
    <w:p w14:paraId="1D526A1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отличать верно выполненное задание от неверного; </w:t>
      </w:r>
    </w:p>
    <w:p w14:paraId="7DBD42A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совместно с педагогом и другими учениками давать эмоциональную оценку </w:t>
      </w:r>
    </w:p>
    <w:p w14:paraId="60B21CD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деятельности товарищей; </w:t>
      </w:r>
    </w:p>
    <w:p w14:paraId="2C0A263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lastRenderedPageBreak/>
        <w:t xml:space="preserve">- отличать факты от домыслов; </w:t>
      </w:r>
    </w:p>
    <w:p w14:paraId="1C692DA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принимать и сохранять цели и задачи учебной деятельности; </w:t>
      </w:r>
    </w:p>
    <w:p w14:paraId="0A0A1EF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оценивать свои действия в соответствии с поставленной задачей; </w:t>
      </w:r>
    </w:p>
    <w:p w14:paraId="4151B5E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понимать причины успеха/неуспеха учебной деятельности; </w:t>
      </w:r>
    </w:p>
    <w:p w14:paraId="76BC3B2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планировать и контролировать учебные действия в соответствии с поставленной </w:t>
      </w:r>
    </w:p>
    <w:p w14:paraId="2E363803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задачей; </w:t>
      </w:r>
    </w:p>
    <w:p w14:paraId="710F93D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осваивать начальные формы рефлексии. </w:t>
      </w:r>
    </w:p>
    <w:p w14:paraId="7DA7AD9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14:paraId="24BC72D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 сотрудничестве с учителем ставить новые учебные задачи; </w:t>
      </w:r>
    </w:p>
    <w:p w14:paraId="6C8DB5D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проявлять познавательную инициативу в учебном сотрудничестве; </w:t>
      </w:r>
    </w:p>
    <w:p w14:paraId="13859A8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самостоятельно учитывать выделенные учителем ориентиры действия в новом </w:t>
      </w:r>
    </w:p>
    <w:p w14:paraId="0785E11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учебном материале; </w:t>
      </w:r>
    </w:p>
    <w:p w14:paraId="361A1EF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осуществлять констатирующий и предвосхищающий контроль по результату и </w:t>
      </w:r>
    </w:p>
    <w:p w14:paraId="2322556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по способу действия, актуальный контроль на уровне произвольного внимания; </w:t>
      </w:r>
    </w:p>
    <w:p w14:paraId="773407D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самостоятельно адекватно оценивать правильность выполнения действия и </w:t>
      </w:r>
    </w:p>
    <w:p w14:paraId="221CD93C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исполнение, как по ходу его реализации, так и в </w:t>
      </w:r>
    </w:p>
    <w:p w14:paraId="47C6937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конце действия. </w:t>
      </w:r>
    </w:p>
    <w:p w14:paraId="2813E658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sz w:val="24"/>
          <w:szCs w:val="24"/>
        </w:rPr>
        <w:t xml:space="preserve">Познавательные учебные действия </w:t>
      </w:r>
      <w:r w:rsidRPr="0079777C">
        <w:rPr>
          <w:rFonts w:ascii="Times New Roman" w:hAnsi="Times New Roman" w:cs="Times New Roman"/>
          <w:b/>
          <w:sz w:val="24"/>
          <w:szCs w:val="24"/>
        </w:rPr>
        <w:cr/>
      </w:r>
    </w:p>
    <w:p w14:paraId="1E78749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14:paraId="0E1DAEA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 с </w:t>
      </w:r>
    </w:p>
    <w:p w14:paraId="23C228C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помощью педагога; </w:t>
      </w:r>
    </w:p>
    <w:p w14:paraId="6AA3AB5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свой жизненный </w:t>
      </w:r>
    </w:p>
    <w:p w14:paraId="23F1204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опыт, информацию, полученную от педагога, и используя учебную литературу; </w:t>
      </w:r>
    </w:p>
    <w:p w14:paraId="746FAD9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измерительными инструментами; </w:t>
      </w:r>
    </w:p>
    <w:p w14:paraId="7B6442D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логическими операциями сравнения, анализа, отнесения к известным </w:t>
      </w:r>
    </w:p>
    <w:p w14:paraId="5066089A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понятиям; </w:t>
      </w:r>
    </w:p>
    <w:p w14:paraId="7564E09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информацию: группировать числа, числовые выражения, геометрические фигуры; </w:t>
      </w:r>
    </w:p>
    <w:p w14:paraId="3A083F1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находить и формулировать решение задачи с помощью простейших моделей </w:t>
      </w:r>
    </w:p>
    <w:p w14:paraId="69685D1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(предметных рисунков, схем); </w:t>
      </w:r>
    </w:p>
    <w:p w14:paraId="63C84D7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современными средствами массовой информации: сбор, преобразование, сохранение информации; </w:t>
      </w:r>
    </w:p>
    <w:p w14:paraId="1650AFB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соблюдать нормы этики и этикета; </w:t>
      </w:r>
    </w:p>
    <w:p w14:paraId="3071BF0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пользоваться логическими действиями анализа, синтеза, классификации по родовидовым признакам; устанавливать причинно-следственные связи. </w:t>
      </w:r>
    </w:p>
    <w:p w14:paraId="16B9FDD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14:paraId="784C88A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осуществлять синтез как составление целого из частей, самостоятельно достраивая и восполняя недостающие компоненты </w:t>
      </w:r>
    </w:p>
    <w:p w14:paraId="2B22930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осуществлять сравнение и классификацию, самостоятельно выбирая основания и </w:t>
      </w:r>
    </w:p>
    <w:p w14:paraId="686F6E33" w14:textId="77777777" w:rsidR="0079777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критерии для указанных логических операций; </w:t>
      </w:r>
    </w:p>
    <w:p w14:paraId="15E381A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 строить логическое рассуждение, включающее установление причинно-</w:t>
      </w:r>
    </w:p>
    <w:p w14:paraId="53F0D4E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следственных связей. </w:t>
      </w:r>
    </w:p>
    <w:p w14:paraId="59258753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9777C">
        <w:rPr>
          <w:rFonts w:ascii="Times New Roman" w:hAnsi="Times New Roman" w:cs="Times New Roman"/>
          <w:b/>
          <w:sz w:val="24"/>
          <w:szCs w:val="24"/>
        </w:rPr>
        <w:t xml:space="preserve">Коммуникативные учебные действия </w:t>
      </w:r>
    </w:p>
    <w:p w14:paraId="0FC5655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14:paraId="22CD09C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выражать свои мысли; </w:t>
      </w:r>
    </w:p>
    <w:p w14:paraId="2EFBFA7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объяснять свое несогласие и пытаться договориться; </w:t>
      </w:r>
    </w:p>
    <w:p w14:paraId="13C4A0C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навыками сотрудничества в группе в совместном решении учебной </w:t>
      </w:r>
    </w:p>
    <w:p w14:paraId="79584A8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задачи; </w:t>
      </w:r>
    </w:p>
    <w:p w14:paraId="4B2F25C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выполнять различные роли в группе (лидера, исполнителя); </w:t>
      </w:r>
    </w:p>
    <w:p w14:paraId="6AC856B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выражать доброжелательность и отзывчивость; </w:t>
      </w:r>
    </w:p>
    <w:p w14:paraId="22B3C97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вступать в общение с целью быть понятым; </w:t>
      </w:r>
    </w:p>
    <w:p w14:paraId="6645383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различные роли в группе (лидера, исполнителя, критика); </w:t>
      </w:r>
    </w:p>
    <w:p w14:paraId="088B841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аргументировать, доказывать; </w:t>
      </w:r>
    </w:p>
    <w:p w14:paraId="6B56E02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вести дискуссию. </w:t>
      </w:r>
    </w:p>
    <w:p w14:paraId="7EE175A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14:paraId="2A6A964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адекватно использовать речь для планирования и регуляции своего действия; </w:t>
      </w:r>
    </w:p>
    <w:p w14:paraId="5614E8B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аргументировать свою позицию и координировать её с позициями партнеров в </w:t>
      </w:r>
    </w:p>
    <w:p w14:paraId="7B302E5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совместной деятельности; </w:t>
      </w:r>
    </w:p>
    <w:p w14:paraId="026E772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осуществлять взаимный контроль и оказывать в сотрудничестве необходимую </w:t>
      </w:r>
    </w:p>
    <w:p w14:paraId="62DCF76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помощь. </w:t>
      </w:r>
    </w:p>
    <w:p w14:paraId="520B9F55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14:paraId="22EC4ED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Большинство учеников научатся: </w:t>
      </w:r>
    </w:p>
    <w:p w14:paraId="45B15798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i/>
          <w:sz w:val="24"/>
          <w:szCs w:val="24"/>
        </w:rPr>
        <w:t xml:space="preserve">2 класс </w:t>
      </w:r>
    </w:p>
    <w:p w14:paraId="3F7A2FE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-применять правила сравнения;</w:t>
      </w:r>
    </w:p>
    <w:p w14:paraId="4D8D321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-задавать вопросы;</w:t>
      </w:r>
    </w:p>
    <w:p w14:paraId="3CC6C55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-находить закономерность в числах, фигурах и словах;</w:t>
      </w:r>
    </w:p>
    <w:p w14:paraId="308E5F0C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-строить причинно-следственные цепочки;</w:t>
      </w:r>
    </w:p>
    <w:p w14:paraId="60E1162A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-упорядочивать понятия по родовидовым отношениям;</w:t>
      </w:r>
    </w:p>
    <w:p w14:paraId="361C3C0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-находить ошибки в построении определений;</w:t>
      </w:r>
    </w:p>
    <w:p w14:paraId="74387CA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-делать умозаключения;</w:t>
      </w:r>
    </w:p>
    <w:p w14:paraId="36144E1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-распознавать виды текстов;</w:t>
      </w:r>
    </w:p>
    <w:p w14:paraId="4404C6C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-редактировать тексты;</w:t>
      </w:r>
    </w:p>
    <w:p w14:paraId="0649EAB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-работать со словарями;</w:t>
      </w:r>
    </w:p>
    <w:p w14:paraId="5CBEAAC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-писать творческие изложения с языковым разбором;</w:t>
      </w:r>
    </w:p>
    <w:p w14:paraId="19AA598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-выделять фразеологизмы.</w:t>
      </w:r>
    </w:p>
    <w:p w14:paraId="736D6988" w14:textId="4FB8E141" w:rsidR="009F7774" w:rsidRPr="00054DE4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9777C">
        <w:rPr>
          <w:rFonts w:ascii="Times New Roman" w:hAnsi="Times New Roman" w:cs="Times New Roman"/>
          <w:b/>
          <w:sz w:val="24"/>
          <w:szCs w:val="24"/>
        </w:rPr>
        <w:t xml:space="preserve">Раздел III. Содержание курса </w:t>
      </w:r>
    </w:p>
    <w:p w14:paraId="47767C7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Основное содержание (по темам или разделам) </w:t>
      </w:r>
    </w:p>
    <w:p w14:paraId="2792D1CE" w14:textId="77777777" w:rsidR="00352731" w:rsidRDefault="00352731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687921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1 – 2 классы </w:t>
      </w:r>
    </w:p>
    <w:p w14:paraId="59FD714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восприятия. Развитие слуховых, осязательных ощущений. Формирование и </w:t>
      </w:r>
    </w:p>
    <w:p w14:paraId="6AEF653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пространственных представлений. </w:t>
      </w:r>
    </w:p>
    <w:p w14:paraId="7D0BDB0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</w:t>
      </w:r>
    </w:p>
    <w:p w14:paraId="4ADF98B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Тренировочные упражнения и дидактические игры по развитию восприятия и наблюдательности. </w:t>
      </w:r>
    </w:p>
    <w:p w14:paraId="7EF20B8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памяти.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 </w:t>
      </w:r>
    </w:p>
    <w:p w14:paraId="26B1279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внимания.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 </w:t>
      </w:r>
    </w:p>
    <w:p w14:paraId="754894E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</w:t>
      </w:r>
    </w:p>
    <w:p w14:paraId="7C858C4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Формирование основных мыслительных операций: </w:t>
      </w:r>
    </w:p>
    <w:p w14:paraId="2A64684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анализа, синтеза, сравнения, классификации, обобщения, умения выделять главное и </w:t>
      </w:r>
    </w:p>
    <w:p w14:paraId="69011A7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существенное на основе развивающих заданий и упражнений, путем решения логических задач и проведения дидактических игр. </w:t>
      </w:r>
    </w:p>
    <w:p w14:paraId="6A617403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речи.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</w:t>
      </w:r>
      <w:r w:rsidRPr="005E364C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загадки, небольшие рассказы - описания, сочинять сказки. Формирование умения давать несложные определения понятиям. </w:t>
      </w:r>
    </w:p>
    <w:p w14:paraId="37AC920C" w14:textId="77777777" w:rsidR="00352731" w:rsidRPr="005E364C" w:rsidRDefault="00352731" w:rsidP="0035273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основных видов </w:t>
      </w:r>
      <w:r w:rsidRPr="005E364C">
        <w:rPr>
          <w:rFonts w:ascii="Times New Roman" w:hAnsi="Times New Roman" w:cs="Times New Roman"/>
          <w:sz w:val="24"/>
          <w:szCs w:val="24"/>
        </w:rPr>
        <w:t xml:space="preserve">учебной деятельности </w:t>
      </w:r>
    </w:p>
    <w:p w14:paraId="4763592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2 класс</w:t>
      </w:r>
    </w:p>
    <w:p w14:paraId="4960455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1)Тренировка психических процессов:</w:t>
      </w:r>
    </w:p>
    <w:p w14:paraId="0D513DC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-развитие концентрации внимания;</w:t>
      </w:r>
    </w:p>
    <w:p w14:paraId="00BCAC7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-тренировка внимания;</w:t>
      </w:r>
    </w:p>
    <w:p w14:paraId="6131975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-тренировка слуховой памяти;</w:t>
      </w:r>
    </w:p>
    <w:p w14:paraId="4687C85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-тренировка зрительной памяти;</w:t>
      </w:r>
    </w:p>
    <w:p w14:paraId="621D677A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D17A42A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-развитие логического мышления (выделение</w:t>
      </w:r>
      <w:r w:rsidR="00352731"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>признаков, сравнение предметов, классификация и</w:t>
      </w:r>
      <w:r w:rsidR="00352731"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>поиск закономерностей);</w:t>
      </w:r>
    </w:p>
    <w:p w14:paraId="2F01A7D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-совершенствование воображения.</w:t>
      </w:r>
    </w:p>
    <w:p w14:paraId="6D91A37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2)Задания геометрического характера:</w:t>
      </w:r>
    </w:p>
    <w:p w14:paraId="073A33A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-уникурсальные кривые;</w:t>
      </w:r>
    </w:p>
    <w:p w14:paraId="5EDC528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-составление и моделирование предметов;</w:t>
      </w:r>
    </w:p>
    <w:p w14:paraId="4556DC1C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-построение фигур из счетных палочек;</w:t>
      </w:r>
    </w:p>
    <w:p w14:paraId="3046FA8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-построение фигур из конструктора «Монгольская</w:t>
      </w:r>
      <w:r w:rsidR="00352731"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>игра», «Танграм».</w:t>
      </w:r>
    </w:p>
    <w:p w14:paraId="2E07185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3)Нестандартные</w:t>
      </w:r>
      <w:r w:rsidR="00352731"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>задания алгебраического характера:</w:t>
      </w:r>
    </w:p>
    <w:p w14:paraId="613E8E83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-арифметический шифр;</w:t>
      </w:r>
    </w:p>
    <w:p w14:paraId="37EE128E" w14:textId="77777777" w:rsidR="009F7774" w:rsidRPr="005E364C" w:rsidRDefault="00352731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-математический фокус</w:t>
      </w:r>
      <w:r w:rsidR="009F7774" w:rsidRPr="005E364C">
        <w:rPr>
          <w:rFonts w:ascii="Times New Roman" w:hAnsi="Times New Roman" w:cs="Times New Roman"/>
          <w:sz w:val="24"/>
          <w:szCs w:val="24"/>
        </w:rPr>
        <w:t>;</w:t>
      </w:r>
    </w:p>
    <w:p w14:paraId="434A98B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-арифметические лабиринты с воротами;</w:t>
      </w:r>
    </w:p>
    <w:p w14:paraId="1FD0A69A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-математические ребусы;</w:t>
      </w:r>
    </w:p>
    <w:p w14:paraId="229435C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-магические квадраты 3*3;</w:t>
      </w:r>
    </w:p>
    <w:p w14:paraId="2AE06A0A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4)Нестандартные задания логического характера:</w:t>
      </w:r>
    </w:p>
    <w:p w14:paraId="7E50CB6F" w14:textId="77777777" w:rsidR="009F7774" w:rsidRPr="005E364C" w:rsidRDefault="00352731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-анаграмма;</w:t>
      </w:r>
    </w:p>
    <w:p w14:paraId="7C995E4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-комбинаторные задачи;</w:t>
      </w:r>
    </w:p>
    <w:p w14:paraId="22C3AF4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-задачи с альтернативным условием.</w:t>
      </w:r>
    </w:p>
    <w:p w14:paraId="482801A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5)Игры Зака З. А. - игры, способствующие</w:t>
      </w:r>
      <w:r w:rsidR="00352731"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 xml:space="preserve">геометрических фигур. </w:t>
      </w:r>
    </w:p>
    <w:p w14:paraId="41D4026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Находить и выделять признаки разных предметов. </w:t>
      </w:r>
    </w:p>
    <w:p w14:paraId="7D6C7BE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Узнавать предметы по их признакам. </w:t>
      </w:r>
    </w:p>
    <w:p w14:paraId="45DB763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Давать описание предметов, явлений в соответствии с их признаками. </w:t>
      </w:r>
    </w:p>
    <w:p w14:paraId="0F52CF2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 листа. </w:t>
      </w:r>
    </w:p>
    <w:p w14:paraId="76E20DB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Составлять загадки, небольшие рассказы, сочинять сказки. </w:t>
      </w:r>
    </w:p>
    <w:p w14:paraId="5934292C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Давать несложные определения понятиям. </w:t>
      </w:r>
    </w:p>
    <w:p w14:paraId="411C702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Определять на глаз размеры предмета. </w:t>
      </w:r>
    </w:p>
    <w:p w14:paraId="7B07429C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чувство времени, веса, расположенности в пространстве </w:t>
      </w:r>
    </w:p>
    <w:p w14:paraId="60934E9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Излагать свои мысли ясно и последовательно. </w:t>
      </w:r>
    </w:p>
    <w:p w14:paraId="0E3AAA5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Различать главное и существенное на основе развивающих заданий и упражнений, сравнивать предметы. </w:t>
      </w:r>
    </w:p>
    <w:p w14:paraId="7BA5508C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Выделять закономерности, завершать схемы. </w:t>
      </w:r>
    </w:p>
    <w:p w14:paraId="10100A9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Анализировать ситуацию, устанавливать причинно-следственные связи. </w:t>
      </w:r>
    </w:p>
    <w:p w14:paraId="5273F75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Называть предметы по описанию. </w:t>
      </w:r>
    </w:p>
    <w:p w14:paraId="45E470F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способность переключать, распределять внимание </w:t>
      </w:r>
    </w:p>
    <w:p w14:paraId="67CE7B9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Объяснять значение слов и выражений. </w:t>
      </w:r>
    </w:p>
    <w:p w14:paraId="77680AB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Составлять загадки, небольшие рассказы, сочинять сказки. </w:t>
      </w:r>
    </w:p>
    <w:p w14:paraId="6D7138B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Различать предметы по цвету, форме, размеру. </w:t>
      </w:r>
    </w:p>
    <w:p w14:paraId="2B9ADED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Описывать то, что было обнаружено с помощью органов чувств. </w:t>
      </w:r>
    </w:p>
    <w:p w14:paraId="6F64984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Составлять и преобразовывать фигуры. </w:t>
      </w:r>
    </w:p>
    <w:p w14:paraId="0132CD63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Определять на глаз размеры предмета. </w:t>
      </w:r>
    </w:p>
    <w:p w14:paraId="14FE108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чувство времени, веса, расположенности в пространстве. </w:t>
      </w:r>
    </w:p>
    <w:p w14:paraId="71CCE26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Сравнивать предметы по заданному свойству. </w:t>
      </w:r>
    </w:p>
    <w:p w14:paraId="5C16B38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целое и часть. </w:t>
      </w:r>
    </w:p>
    <w:p w14:paraId="6DF2B230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Устанавливать общие признаки. </w:t>
      </w:r>
    </w:p>
    <w:p w14:paraId="12AABB5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Находить закономерность в развитию способности действовать в уме («Муха», </w:t>
      </w:r>
    </w:p>
    <w:p w14:paraId="3AE20BF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«Просветы»)</w:t>
      </w:r>
      <w:r w:rsidR="00352731">
        <w:rPr>
          <w:rFonts w:ascii="Times New Roman" w:hAnsi="Times New Roman" w:cs="Times New Roman"/>
          <w:sz w:val="24"/>
          <w:szCs w:val="24"/>
        </w:rPr>
        <w:t>,</w:t>
      </w:r>
      <w:r w:rsidRPr="005E364C">
        <w:rPr>
          <w:rFonts w:ascii="Times New Roman" w:hAnsi="Times New Roman" w:cs="Times New Roman"/>
          <w:sz w:val="24"/>
          <w:szCs w:val="24"/>
        </w:rPr>
        <w:t xml:space="preserve"> значении признаков, в расположении предметов. </w:t>
      </w:r>
    </w:p>
    <w:p w14:paraId="2FA681F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способность переключать, распределять внимание. </w:t>
      </w:r>
    </w:p>
    <w:p w14:paraId="21D5BD60" w14:textId="77777777" w:rsidR="009F7774" w:rsidRPr="00D24372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1FCEC606" w14:textId="77777777" w:rsidR="009F7774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24372">
        <w:rPr>
          <w:rFonts w:ascii="Times New Roman" w:hAnsi="Times New Roman" w:cs="Times New Roman"/>
          <w:b/>
          <w:sz w:val="24"/>
          <w:szCs w:val="24"/>
        </w:rPr>
        <w:t xml:space="preserve">Раздел IV. Основные формы организации курса </w:t>
      </w:r>
    </w:p>
    <w:p w14:paraId="5A8F85DB" w14:textId="77777777" w:rsidR="009F7774" w:rsidRPr="00D24372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F0F0CC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Основной формой данного курса являются следующие виды внеурочной занятости: </w:t>
      </w:r>
    </w:p>
    <w:p w14:paraId="0F6B2A6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игры, моделирование и конструирование, практические работы с бумагой, а также работа </w:t>
      </w:r>
    </w:p>
    <w:p w14:paraId="357749EF" w14:textId="1668D406" w:rsidR="00D24372" w:rsidRPr="00054DE4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 парах и в группах сменного состава. </w:t>
      </w:r>
    </w:p>
    <w:p w14:paraId="3C5C264C" w14:textId="77777777" w:rsidR="00D24372" w:rsidRDefault="00D24372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36360E99" w14:textId="77777777" w:rsidR="009F7774" w:rsidRPr="00D24372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24372">
        <w:rPr>
          <w:rFonts w:ascii="Times New Roman" w:hAnsi="Times New Roman" w:cs="Times New Roman"/>
          <w:b/>
          <w:sz w:val="24"/>
          <w:szCs w:val="24"/>
        </w:rPr>
        <w:t xml:space="preserve">Раздел V. Тематическое планирование </w:t>
      </w:r>
    </w:p>
    <w:p w14:paraId="52DAC70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15"/>
        <w:gridCol w:w="1293"/>
        <w:gridCol w:w="1293"/>
        <w:gridCol w:w="1294"/>
        <w:gridCol w:w="1294"/>
      </w:tblGrid>
      <w:tr w:rsidR="00D24372" w14:paraId="552F972A" w14:textId="77777777" w:rsidTr="006A7A1A">
        <w:trPr>
          <w:trHeight w:val="532"/>
        </w:trPr>
        <w:tc>
          <w:tcPr>
            <w:tcW w:w="567" w:type="dxa"/>
            <w:vMerge w:val="restart"/>
          </w:tcPr>
          <w:p w14:paraId="2E11D093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7B755C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14:paraId="27524216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14:paraId="19BDFC9E" w14:textId="77777777" w:rsidR="00D24372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14:paraId="2890FCD6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(или тем)</w:t>
            </w:r>
          </w:p>
        </w:tc>
        <w:tc>
          <w:tcPr>
            <w:tcW w:w="5174" w:type="dxa"/>
            <w:gridSpan w:val="4"/>
          </w:tcPr>
          <w:p w14:paraId="5D406380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на</w:t>
            </w:r>
          </w:p>
          <w:p w14:paraId="0A360377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раздела (тем)</w:t>
            </w:r>
          </w:p>
        </w:tc>
      </w:tr>
      <w:tr w:rsidR="00D24372" w14:paraId="7A3EC17F" w14:textId="77777777" w:rsidTr="006A7A1A">
        <w:trPr>
          <w:trHeight w:val="366"/>
        </w:trPr>
        <w:tc>
          <w:tcPr>
            <w:tcW w:w="567" w:type="dxa"/>
            <w:vMerge/>
          </w:tcPr>
          <w:p w14:paraId="1DC7032C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14:paraId="76D16B73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B140B05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14:paraId="2AF79C8E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2 кл.</w:t>
            </w:r>
          </w:p>
        </w:tc>
        <w:tc>
          <w:tcPr>
            <w:tcW w:w="1294" w:type="dxa"/>
          </w:tcPr>
          <w:p w14:paraId="783DAFFA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3 кл.</w:t>
            </w:r>
          </w:p>
        </w:tc>
        <w:tc>
          <w:tcPr>
            <w:tcW w:w="1294" w:type="dxa"/>
          </w:tcPr>
          <w:p w14:paraId="7194F318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4 кл.</w:t>
            </w:r>
          </w:p>
        </w:tc>
      </w:tr>
      <w:tr w:rsidR="00D24372" w14:paraId="6C60B301" w14:textId="77777777" w:rsidTr="006A7A1A">
        <w:tc>
          <w:tcPr>
            <w:tcW w:w="567" w:type="dxa"/>
          </w:tcPr>
          <w:p w14:paraId="549226FD" w14:textId="77777777" w:rsidR="00D24372" w:rsidRPr="003523C9" w:rsidRDefault="00D24372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5" w:type="dxa"/>
          </w:tcPr>
          <w:p w14:paraId="05EE8983" w14:textId="77777777" w:rsidR="00D24372" w:rsidRPr="005E364C" w:rsidRDefault="00D24372" w:rsidP="00D243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  <w:p w14:paraId="2B1E12A6" w14:textId="77777777" w:rsidR="00D24372" w:rsidRPr="00D24372" w:rsidRDefault="00D24372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  <w:tc>
          <w:tcPr>
            <w:tcW w:w="1293" w:type="dxa"/>
          </w:tcPr>
          <w:p w14:paraId="3BBE3CA7" w14:textId="77777777" w:rsidR="00D24372" w:rsidRDefault="00D24372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0C299E0D" w14:textId="77777777" w:rsidR="00D24372" w:rsidRDefault="00D24372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3A101DC" w14:textId="77777777" w:rsidR="00D24372" w:rsidRDefault="00D24372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2D1240C" w14:textId="77777777" w:rsidR="00D24372" w:rsidRDefault="00D24372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1A" w14:paraId="46C0DDC9" w14:textId="77777777" w:rsidTr="006A7A1A">
        <w:tc>
          <w:tcPr>
            <w:tcW w:w="567" w:type="dxa"/>
          </w:tcPr>
          <w:p w14:paraId="54C0149D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15" w:type="dxa"/>
          </w:tcPr>
          <w:p w14:paraId="67E3B090" w14:textId="77777777" w:rsidR="006A7A1A" w:rsidRPr="003523C9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1293" w:type="dxa"/>
          </w:tcPr>
          <w:p w14:paraId="24F962E0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E52E7B2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1D8F539C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1E874723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1A" w14:paraId="1F44A6FA" w14:textId="77777777" w:rsidTr="006A7A1A">
        <w:tc>
          <w:tcPr>
            <w:tcW w:w="567" w:type="dxa"/>
          </w:tcPr>
          <w:p w14:paraId="70093A37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15" w:type="dxa"/>
          </w:tcPr>
          <w:p w14:paraId="2D0B33C9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1293" w:type="dxa"/>
          </w:tcPr>
          <w:p w14:paraId="21CE7DC3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9BB7038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76CCC7AB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2914D539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1A" w14:paraId="348EFD44" w14:textId="77777777" w:rsidTr="00D24372">
        <w:trPr>
          <w:trHeight w:val="351"/>
        </w:trPr>
        <w:tc>
          <w:tcPr>
            <w:tcW w:w="567" w:type="dxa"/>
          </w:tcPr>
          <w:p w14:paraId="27C6924C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14:paraId="07E74069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1293" w:type="dxa"/>
          </w:tcPr>
          <w:p w14:paraId="4D9EA49B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A1DAB71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F4705C9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22B5D3E7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1A" w14:paraId="47605F60" w14:textId="77777777" w:rsidTr="00D24372">
        <w:trPr>
          <w:trHeight w:val="194"/>
        </w:trPr>
        <w:tc>
          <w:tcPr>
            <w:tcW w:w="567" w:type="dxa"/>
          </w:tcPr>
          <w:p w14:paraId="6C96E3F4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14:paraId="73B40811" w14:textId="77777777" w:rsidR="006A7A1A" w:rsidRPr="005E364C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аналитических способностей. </w:t>
            </w:r>
          </w:p>
        </w:tc>
        <w:tc>
          <w:tcPr>
            <w:tcW w:w="1293" w:type="dxa"/>
          </w:tcPr>
          <w:p w14:paraId="5CA65AE7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74FA2AF4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C4EC714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5382E98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1A" w14:paraId="6A00ED19" w14:textId="77777777" w:rsidTr="00D24372">
        <w:trPr>
          <w:trHeight w:val="157"/>
        </w:trPr>
        <w:tc>
          <w:tcPr>
            <w:tcW w:w="567" w:type="dxa"/>
          </w:tcPr>
          <w:p w14:paraId="5737BDC4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14:paraId="1077E485" w14:textId="77777777" w:rsidR="006A7A1A" w:rsidRPr="005E364C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1293" w:type="dxa"/>
          </w:tcPr>
          <w:p w14:paraId="62866D66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A1FCCE7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11049482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77C209DA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1A" w14:paraId="7396674F" w14:textId="77777777" w:rsidTr="00D24372">
        <w:trPr>
          <w:trHeight w:val="158"/>
        </w:trPr>
        <w:tc>
          <w:tcPr>
            <w:tcW w:w="567" w:type="dxa"/>
          </w:tcPr>
          <w:p w14:paraId="4094D07E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14:paraId="280F47A5" w14:textId="77777777" w:rsidR="006A7A1A" w:rsidRPr="005E364C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  <w:tc>
          <w:tcPr>
            <w:tcW w:w="1293" w:type="dxa"/>
          </w:tcPr>
          <w:p w14:paraId="6D3C3E8F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3B38E7F0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1126C2EC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17109E52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1A" w14:paraId="1FD79F34" w14:textId="77777777" w:rsidTr="00D24372">
        <w:trPr>
          <w:trHeight w:val="157"/>
        </w:trPr>
        <w:tc>
          <w:tcPr>
            <w:tcW w:w="567" w:type="dxa"/>
          </w:tcPr>
          <w:p w14:paraId="6C063264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14:paraId="44C8075C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14:paraId="48CF36F4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07C0302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08C51CC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622AD26E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1A" w14:paraId="63F324D6" w14:textId="77777777" w:rsidTr="006A7A1A">
        <w:trPr>
          <w:trHeight w:val="182"/>
        </w:trPr>
        <w:tc>
          <w:tcPr>
            <w:tcW w:w="567" w:type="dxa"/>
          </w:tcPr>
          <w:p w14:paraId="2E034E2E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FDB0EB4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1D000FC" w14:textId="77777777" w:rsidR="006A7A1A" w:rsidRPr="00C941CF" w:rsidRDefault="001F72CD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3" w:type="dxa"/>
          </w:tcPr>
          <w:p w14:paraId="43C2851C" w14:textId="77777777" w:rsidR="006A7A1A" w:rsidRPr="00C941CF" w:rsidRDefault="001F72CD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4" w:type="dxa"/>
          </w:tcPr>
          <w:p w14:paraId="18795A8A" w14:textId="77777777" w:rsidR="006A7A1A" w:rsidRPr="00C941CF" w:rsidRDefault="001F72CD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4" w:type="dxa"/>
          </w:tcPr>
          <w:p w14:paraId="02933209" w14:textId="77777777" w:rsidR="006A7A1A" w:rsidRPr="00C941CF" w:rsidRDefault="001F72CD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01D90DF9" w14:textId="77777777" w:rsidR="00D24372" w:rsidRDefault="00D24372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EF9C6F8" w14:textId="77777777" w:rsidR="009F7774" w:rsidRPr="00D24372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24372">
        <w:rPr>
          <w:rFonts w:ascii="Times New Roman" w:hAnsi="Times New Roman" w:cs="Times New Roman"/>
          <w:b/>
          <w:sz w:val="24"/>
          <w:szCs w:val="24"/>
        </w:rPr>
        <w:t xml:space="preserve">Раздел VI. Календарно - поурочное планирование </w:t>
      </w:r>
    </w:p>
    <w:p w14:paraId="70AE8B61" w14:textId="77777777" w:rsidR="009F7774" w:rsidRPr="00473298" w:rsidRDefault="009F7774" w:rsidP="0047329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98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34"/>
        <w:gridCol w:w="3685"/>
        <w:gridCol w:w="3969"/>
        <w:gridCol w:w="1701"/>
      </w:tblGrid>
      <w:tr w:rsidR="00473298" w14:paraId="41DA1053" w14:textId="77777777" w:rsidTr="00E52E71">
        <w:tc>
          <w:tcPr>
            <w:tcW w:w="534" w:type="dxa"/>
          </w:tcPr>
          <w:p w14:paraId="7325F0C3" w14:textId="77777777" w:rsidR="00473298" w:rsidRPr="000D4770" w:rsidRDefault="00473298" w:rsidP="0047329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7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19251AB" w14:textId="77777777" w:rsidR="00473298" w:rsidRPr="000D4770" w:rsidRDefault="00473298" w:rsidP="000D477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7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</w:tcPr>
          <w:p w14:paraId="3553C518" w14:textId="77777777" w:rsidR="00473298" w:rsidRPr="009B40B9" w:rsidRDefault="00473298" w:rsidP="004732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B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14:paraId="69BCF77E" w14:textId="77777777" w:rsidR="00473298" w:rsidRPr="009B40B9" w:rsidRDefault="00473298" w:rsidP="004732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6F8B72" w14:textId="77777777" w:rsidR="00473298" w:rsidRPr="009B40B9" w:rsidRDefault="00473298" w:rsidP="004732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B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14:paraId="7F4552C0" w14:textId="77777777" w:rsidR="00473298" w:rsidRPr="009B40B9" w:rsidRDefault="00473298" w:rsidP="004732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8494C0" w14:textId="77777777" w:rsidR="00830E50" w:rsidRPr="00830E50" w:rsidRDefault="001F72CD" w:rsidP="001F72C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764B4D1C" w14:textId="77777777" w:rsidR="00473298" w:rsidRPr="00830E50" w:rsidRDefault="00473298" w:rsidP="004732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298" w14:paraId="5C7DF264" w14:textId="77777777" w:rsidTr="00E52E71">
        <w:tc>
          <w:tcPr>
            <w:tcW w:w="534" w:type="dxa"/>
          </w:tcPr>
          <w:p w14:paraId="65B12262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</w:tcPr>
          <w:p w14:paraId="5780E876" w14:textId="77777777" w:rsidR="00473298" w:rsidRDefault="00473298" w:rsidP="000D47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</w:t>
            </w:r>
            <w:r w:rsidR="000D4770" w:rsidRPr="005E364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0D47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77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770">
              <w:rPr>
                <w:rFonts w:ascii="Times New Roman" w:hAnsi="Times New Roman" w:cs="Times New Roman"/>
                <w:sz w:val="24"/>
                <w:szCs w:val="24"/>
              </w:rPr>
              <w:t>восприятия, воображения</w:t>
            </w: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 и мышления.</w:t>
            </w:r>
          </w:p>
        </w:tc>
        <w:tc>
          <w:tcPr>
            <w:tcW w:w="3969" w:type="dxa"/>
          </w:tcPr>
          <w:p w14:paraId="0762CF10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(вводный урок).</w:t>
            </w:r>
          </w:p>
        </w:tc>
        <w:tc>
          <w:tcPr>
            <w:tcW w:w="1701" w:type="dxa"/>
          </w:tcPr>
          <w:p w14:paraId="74AE4445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5E3B2250" w14:textId="77777777" w:rsidTr="00E52E71">
        <w:tc>
          <w:tcPr>
            <w:tcW w:w="534" w:type="dxa"/>
          </w:tcPr>
          <w:p w14:paraId="66C8D2B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</w:tcPr>
          <w:p w14:paraId="4149E338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Развитие внимания. Тренировка внимания. Развитие мышления.</w:t>
            </w:r>
          </w:p>
        </w:tc>
        <w:tc>
          <w:tcPr>
            <w:tcW w:w="3969" w:type="dxa"/>
          </w:tcPr>
          <w:p w14:paraId="4A9EC285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Логически-поисковые задания. Анаграммы. </w:t>
            </w:r>
          </w:p>
        </w:tc>
        <w:tc>
          <w:tcPr>
            <w:tcW w:w="1701" w:type="dxa"/>
          </w:tcPr>
          <w:p w14:paraId="479946BA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4244C7A6" w14:textId="77777777" w:rsidTr="00E52E71">
        <w:tc>
          <w:tcPr>
            <w:tcW w:w="534" w:type="dxa"/>
          </w:tcPr>
          <w:p w14:paraId="1DA0419D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85" w:type="dxa"/>
          </w:tcPr>
          <w:p w14:paraId="2801E2C0" w14:textId="77777777" w:rsidR="00473298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3969" w:type="dxa"/>
          </w:tcPr>
          <w:p w14:paraId="6B64BADC" w14:textId="77777777" w:rsidR="00473298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оисковые задания. Комбинаторные </w:t>
            </w: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12618555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7D69BE63" w14:textId="77777777" w:rsidTr="00E52E71">
        <w:trPr>
          <w:trHeight w:val="254"/>
        </w:trPr>
        <w:tc>
          <w:tcPr>
            <w:tcW w:w="534" w:type="dxa"/>
          </w:tcPr>
          <w:p w14:paraId="63AC06DD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5" w:type="dxa"/>
          </w:tcPr>
          <w:p w14:paraId="59904B23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3969" w:type="dxa"/>
          </w:tcPr>
          <w:p w14:paraId="0F9F6B6A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Логически-поисковые задания. </w:t>
            </w:r>
          </w:p>
        </w:tc>
        <w:tc>
          <w:tcPr>
            <w:tcW w:w="1701" w:type="dxa"/>
          </w:tcPr>
          <w:p w14:paraId="71E871FC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2515E256" w14:textId="77777777" w:rsidTr="00E52E71">
        <w:trPr>
          <w:trHeight w:val="131"/>
        </w:trPr>
        <w:tc>
          <w:tcPr>
            <w:tcW w:w="534" w:type="dxa"/>
          </w:tcPr>
          <w:p w14:paraId="5CB9E741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62E99C3A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Развитие аналитических способностей. Совершенствование мыслительных операций.</w:t>
            </w:r>
          </w:p>
        </w:tc>
        <w:tc>
          <w:tcPr>
            <w:tcW w:w="3969" w:type="dxa"/>
          </w:tcPr>
          <w:p w14:paraId="371B4153" w14:textId="77777777" w:rsidR="00473298" w:rsidRPr="005E364C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  <w:p w14:paraId="2BA5E857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CF2D9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14EEAADC" w14:textId="77777777" w:rsidTr="00E52E71">
        <w:trPr>
          <w:trHeight w:val="133"/>
        </w:trPr>
        <w:tc>
          <w:tcPr>
            <w:tcW w:w="534" w:type="dxa"/>
          </w:tcPr>
          <w:p w14:paraId="5398D236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28C53AB5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5E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воображения. </w:t>
            </w:r>
          </w:p>
        </w:tc>
        <w:tc>
          <w:tcPr>
            <w:tcW w:w="3969" w:type="dxa"/>
          </w:tcPr>
          <w:p w14:paraId="316A0A78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со спичками. Рисуем по </w:t>
            </w:r>
            <w:r w:rsidRPr="005E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образцу.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ребусы. </w:t>
            </w:r>
          </w:p>
        </w:tc>
        <w:tc>
          <w:tcPr>
            <w:tcW w:w="1701" w:type="dxa"/>
          </w:tcPr>
          <w:p w14:paraId="4C2079D4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5F4BE707" w14:textId="77777777" w:rsidTr="00E52E71">
        <w:trPr>
          <w:trHeight w:val="133"/>
        </w:trPr>
        <w:tc>
          <w:tcPr>
            <w:tcW w:w="534" w:type="dxa"/>
          </w:tcPr>
          <w:p w14:paraId="231D8288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685" w:type="dxa"/>
          </w:tcPr>
          <w:p w14:paraId="3E254F42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3969" w:type="dxa"/>
          </w:tcPr>
          <w:p w14:paraId="385E6521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185A67C6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30B8F770" w14:textId="77777777" w:rsidTr="00E52E71">
        <w:trPr>
          <w:trHeight w:val="107"/>
        </w:trPr>
        <w:tc>
          <w:tcPr>
            <w:tcW w:w="534" w:type="dxa"/>
          </w:tcPr>
          <w:p w14:paraId="7DEAD80C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356F42C4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внимания. Тренировка внимания. Развитие мышления. </w:t>
            </w:r>
          </w:p>
        </w:tc>
        <w:tc>
          <w:tcPr>
            <w:tcW w:w="3969" w:type="dxa"/>
          </w:tcPr>
          <w:p w14:paraId="08611D2B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цепочки. </w:t>
            </w:r>
          </w:p>
        </w:tc>
        <w:tc>
          <w:tcPr>
            <w:tcW w:w="1701" w:type="dxa"/>
          </w:tcPr>
          <w:p w14:paraId="10A8A46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334E4481" w14:textId="77777777" w:rsidTr="00E52E71">
        <w:trPr>
          <w:trHeight w:val="85"/>
        </w:trPr>
        <w:tc>
          <w:tcPr>
            <w:tcW w:w="534" w:type="dxa"/>
          </w:tcPr>
          <w:p w14:paraId="42F9579B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685" w:type="dxa"/>
          </w:tcPr>
          <w:p w14:paraId="72A2BFEE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3969" w:type="dxa"/>
          </w:tcPr>
          <w:p w14:paraId="68A9F981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 Комбинаторные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5BD5C75E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0FCB8E59" w14:textId="77777777" w:rsidTr="00E52E71">
        <w:trPr>
          <w:trHeight w:val="182"/>
        </w:trPr>
        <w:tc>
          <w:tcPr>
            <w:tcW w:w="534" w:type="dxa"/>
          </w:tcPr>
          <w:p w14:paraId="5CA6DD28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087F2EA3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3969" w:type="dxa"/>
          </w:tcPr>
          <w:p w14:paraId="122CD44C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Магический треугольник. </w:t>
            </w:r>
          </w:p>
        </w:tc>
        <w:tc>
          <w:tcPr>
            <w:tcW w:w="1701" w:type="dxa"/>
          </w:tcPr>
          <w:p w14:paraId="5CD91A1C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4E3CBC55" w14:textId="77777777" w:rsidTr="00E52E71">
        <w:trPr>
          <w:trHeight w:val="121"/>
        </w:trPr>
        <w:tc>
          <w:tcPr>
            <w:tcW w:w="534" w:type="dxa"/>
          </w:tcPr>
          <w:p w14:paraId="0F20AE92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685" w:type="dxa"/>
          </w:tcPr>
          <w:p w14:paraId="73D5E064" w14:textId="77777777" w:rsidR="00473298" w:rsidRPr="005E364C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аналитических способностей. </w:t>
            </w:r>
          </w:p>
          <w:p w14:paraId="6F0E55DC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3969" w:type="dxa"/>
          </w:tcPr>
          <w:p w14:paraId="1400CABE" w14:textId="77777777" w:rsidR="00473298" w:rsidRPr="005E364C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Поиск закономерностей.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  <w:p w14:paraId="7D6E8B33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F1BDD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2C162B1B" w14:textId="77777777" w:rsidTr="00E52E71">
        <w:trPr>
          <w:trHeight w:val="145"/>
        </w:trPr>
        <w:tc>
          <w:tcPr>
            <w:tcW w:w="534" w:type="dxa"/>
          </w:tcPr>
          <w:p w14:paraId="0B11FAEC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685" w:type="dxa"/>
          </w:tcPr>
          <w:p w14:paraId="4BD3F4BE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  <w:tc>
          <w:tcPr>
            <w:tcW w:w="3969" w:type="dxa"/>
          </w:tcPr>
          <w:p w14:paraId="1D610207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Буквенные ребусы.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головоломка «Танграм». </w:t>
            </w:r>
          </w:p>
        </w:tc>
        <w:tc>
          <w:tcPr>
            <w:tcW w:w="1701" w:type="dxa"/>
          </w:tcPr>
          <w:p w14:paraId="2D979AB0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6A7DA72D" w14:textId="77777777" w:rsidTr="00E52E71">
        <w:trPr>
          <w:trHeight w:val="109"/>
        </w:trPr>
        <w:tc>
          <w:tcPr>
            <w:tcW w:w="534" w:type="dxa"/>
          </w:tcPr>
          <w:p w14:paraId="69806420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685" w:type="dxa"/>
          </w:tcPr>
          <w:p w14:paraId="7D8E1E1A" w14:textId="77777777" w:rsidR="00473298" w:rsidRPr="00C941CF" w:rsidRDefault="00473298" w:rsidP="000D47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3969" w:type="dxa"/>
          </w:tcPr>
          <w:p w14:paraId="5025BCA9" w14:textId="77777777" w:rsidR="000D4770" w:rsidRDefault="000D477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Магический квадрат.</w:t>
            </w:r>
          </w:p>
          <w:p w14:paraId="52C38AEA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32B525F3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511C7712" w14:textId="77777777" w:rsidTr="00E52E71">
        <w:trPr>
          <w:trHeight w:val="70"/>
        </w:trPr>
        <w:tc>
          <w:tcPr>
            <w:tcW w:w="534" w:type="dxa"/>
          </w:tcPr>
          <w:p w14:paraId="7183699F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685" w:type="dxa"/>
          </w:tcPr>
          <w:p w14:paraId="5977F7C4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внимания. Тренировка внимания. Развитие мышления. </w:t>
            </w:r>
          </w:p>
        </w:tc>
        <w:tc>
          <w:tcPr>
            <w:tcW w:w="3969" w:type="dxa"/>
          </w:tcPr>
          <w:p w14:paraId="6A68EF8B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770">
              <w:rPr>
                <w:rFonts w:ascii="Times New Roman" w:hAnsi="Times New Roman" w:cs="Times New Roman"/>
                <w:sz w:val="24"/>
                <w:szCs w:val="24"/>
              </w:rPr>
              <w:t>Головоломки-лаб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иринты. </w:t>
            </w:r>
          </w:p>
        </w:tc>
        <w:tc>
          <w:tcPr>
            <w:tcW w:w="1701" w:type="dxa"/>
          </w:tcPr>
          <w:p w14:paraId="56BAA36D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28AF0FEC" w14:textId="77777777" w:rsidTr="00E52E71">
        <w:trPr>
          <w:trHeight w:val="194"/>
        </w:trPr>
        <w:tc>
          <w:tcPr>
            <w:tcW w:w="534" w:type="dxa"/>
          </w:tcPr>
          <w:p w14:paraId="4C10CBA6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14:paraId="3B617E8A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3969" w:type="dxa"/>
          </w:tcPr>
          <w:p w14:paraId="264048CE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 Комбинаторные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0B35C40E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6FCCF5F8" w14:textId="77777777" w:rsidTr="00E52E71">
        <w:trPr>
          <w:trHeight w:val="170"/>
        </w:trPr>
        <w:tc>
          <w:tcPr>
            <w:tcW w:w="534" w:type="dxa"/>
          </w:tcPr>
          <w:p w14:paraId="5F02AB79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14:paraId="04791987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3969" w:type="dxa"/>
          </w:tcPr>
          <w:p w14:paraId="34D4F7FB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эрудитов. </w:t>
            </w:r>
          </w:p>
          <w:p w14:paraId="693A2AE7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8CCE22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1FE2F525" w14:textId="77777777" w:rsidTr="00E52E71">
        <w:trPr>
          <w:trHeight w:val="97"/>
        </w:trPr>
        <w:tc>
          <w:tcPr>
            <w:tcW w:w="534" w:type="dxa"/>
          </w:tcPr>
          <w:p w14:paraId="2505229B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685" w:type="dxa"/>
          </w:tcPr>
          <w:p w14:paraId="510D635B" w14:textId="77777777" w:rsidR="00473298" w:rsidRDefault="00473298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3969" w:type="dxa"/>
          </w:tcPr>
          <w:p w14:paraId="09A98C1A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геометрия.</w:t>
            </w:r>
          </w:p>
        </w:tc>
        <w:tc>
          <w:tcPr>
            <w:tcW w:w="1701" w:type="dxa"/>
          </w:tcPr>
          <w:p w14:paraId="48708674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5D92A8C5" w14:textId="77777777" w:rsidTr="00E52E71">
        <w:trPr>
          <w:trHeight w:val="110"/>
        </w:trPr>
        <w:tc>
          <w:tcPr>
            <w:tcW w:w="534" w:type="dxa"/>
          </w:tcPr>
          <w:p w14:paraId="60E36096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685" w:type="dxa"/>
          </w:tcPr>
          <w:p w14:paraId="0DFD33A9" w14:textId="77777777" w:rsidR="00473298" w:rsidRPr="005E364C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Поиск закономерностей. Развитие аналитических способностей. </w:t>
            </w:r>
          </w:p>
          <w:p w14:paraId="45B393B7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3969" w:type="dxa"/>
          </w:tcPr>
          <w:p w14:paraId="1536AB99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701" w:type="dxa"/>
          </w:tcPr>
          <w:p w14:paraId="6D61D76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77A0D574" w14:textId="77777777" w:rsidTr="00E52E71">
        <w:trPr>
          <w:trHeight w:val="533"/>
        </w:trPr>
        <w:tc>
          <w:tcPr>
            <w:tcW w:w="534" w:type="dxa"/>
          </w:tcPr>
          <w:p w14:paraId="5E6179B0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  <w:p w14:paraId="5C8632E5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5B72DB" w14:textId="77777777" w:rsidR="00473298" w:rsidRDefault="00473298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  <w:tc>
          <w:tcPr>
            <w:tcW w:w="3969" w:type="dxa"/>
          </w:tcPr>
          <w:p w14:paraId="0651F21C" w14:textId="77777777" w:rsidR="00473298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Задания со спичками.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ребусы. </w:t>
            </w:r>
          </w:p>
        </w:tc>
        <w:tc>
          <w:tcPr>
            <w:tcW w:w="1701" w:type="dxa"/>
          </w:tcPr>
          <w:p w14:paraId="10C1D8A4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1401FC16" w14:textId="77777777" w:rsidTr="00E52E71">
        <w:trPr>
          <w:trHeight w:val="290"/>
        </w:trPr>
        <w:tc>
          <w:tcPr>
            <w:tcW w:w="534" w:type="dxa"/>
          </w:tcPr>
          <w:p w14:paraId="7029C716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DC79241" w14:textId="77777777" w:rsidR="00473298" w:rsidRPr="005E364C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</w:t>
            </w:r>
            <w:r w:rsidR="000D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и. Совершенствование мыслительных операций. </w:t>
            </w:r>
          </w:p>
        </w:tc>
        <w:tc>
          <w:tcPr>
            <w:tcW w:w="3969" w:type="dxa"/>
          </w:tcPr>
          <w:p w14:paraId="3C427372" w14:textId="77777777" w:rsidR="00473298" w:rsidRPr="005E364C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Анагра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  <w:r w:rsidR="0047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5C53C038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21A17923" w14:textId="77777777" w:rsidTr="00E52E71">
        <w:trPr>
          <w:trHeight w:val="318"/>
        </w:trPr>
        <w:tc>
          <w:tcPr>
            <w:tcW w:w="534" w:type="dxa"/>
          </w:tcPr>
          <w:p w14:paraId="2B30A65E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685" w:type="dxa"/>
          </w:tcPr>
          <w:p w14:paraId="046B3DD7" w14:textId="77777777" w:rsidR="00473298" w:rsidRDefault="00473298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внимания. Тренировка внимания. Развитие мышления. </w:t>
            </w:r>
          </w:p>
        </w:tc>
        <w:tc>
          <w:tcPr>
            <w:tcW w:w="3969" w:type="dxa"/>
          </w:tcPr>
          <w:p w14:paraId="213024D8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</w:tc>
        <w:tc>
          <w:tcPr>
            <w:tcW w:w="1701" w:type="dxa"/>
          </w:tcPr>
          <w:p w14:paraId="4F022DBD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31056CF1" w14:textId="77777777" w:rsidTr="00E52E71">
        <w:trPr>
          <w:trHeight w:val="97"/>
        </w:trPr>
        <w:tc>
          <w:tcPr>
            <w:tcW w:w="534" w:type="dxa"/>
          </w:tcPr>
          <w:p w14:paraId="4AB10683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14:paraId="04539E6B" w14:textId="77777777" w:rsidR="00473298" w:rsidRPr="00C941CF" w:rsidRDefault="00473298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3969" w:type="dxa"/>
          </w:tcPr>
          <w:p w14:paraId="16F125A6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 Комбинаторные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3C3DFC50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79832E52" w14:textId="77777777" w:rsidTr="00E52E71">
        <w:trPr>
          <w:trHeight w:val="107"/>
        </w:trPr>
        <w:tc>
          <w:tcPr>
            <w:tcW w:w="534" w:type="dxa"/>
          </w:tcPr>
          <w:p w14:paraId="38313843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14:paraId="53482C98" w14:textId="77777777" w:rsidR="00473298" w:rsidRPr="00C941CF" w:rsidRDefault="00473298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3969" w:type="dxa"/>
          </w:tcPr>
          <w:p w14:paraId="12E39D49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Многозначные слова. </w:t>
            </w:r>
          </w:p>
        </w:tc>
        <w:tc>
          <w:tcPr>
            <w:tcW w:w="1701" w:type="dxa"/>
          </w:tcPr>
          <w:p w14:paraId="4115B9BC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16A3BBA0" w14:textId="77777777" w:rsidTr="00E52E71">
        <w:trPr>
          <w:trHeight w:val="97"/>
        </w:trPr>
        <w:tc>
          <w:tcPr>
            <w:tcW w:w="534" w:type="dxa"/>
          </w:tcPr>
          <w:p w14:paraId="3894F581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14:paraId="459B1720" w14:textId="77777777" w:rsidR="00473298" w:rsidRPr="00C941CF" w:rsidRDefault="00830E50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3969" w:type="dxa"/>
          </w:tcPr>
          <w:p w14:paraId="69D3087B" w14:textId="77777777" w:rsidR="00830E50" w:rsidRPr="005E364C" w:rsidRDefault="00077C25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Синонимы. Сравнения.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5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  <w:p w14:paraId="5FF93910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F079B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4BF65B00" w14:textId="77777777" w:rsidTr="00E52E71">
        <w:trPr>
          <w:trHeight w:val="194"/>
        </w:trPr>
        <w:tc>
          <w:tcPr>
            <w:tcW w:w="534" w:type="dxa"/>
          </w:tcPr>
          <w:p w14:paraId="22619569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85" w:type="dxa"/>
          </w:tcPr>
          <w:p w14:paraId="14AD9E09" w14:textId="77777777" w:rsidR="00473298" w:rsidRPr="00C941CF" w:rsidRDefault="00077C25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830E5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воображения. </w:t>
            </w:r>
          </w:p>
        </w:tc>
        <w:tc>
          <w:tcPr>
            <w:tcW w:w="3969" w:type="dxa"/>
          </w:tcPr>
          <w:p w14:paraId="63947E48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Китайская головоломка «Танграм».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5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ребусы. </w:t>
            </w:r>
          </w:p>
        </w:tc>
        <w:tc>
          <w:tcPr>
            <w:tcW w:w="1701" w:type="dxa"/>
          </w:tcPr>
          <w:p w14:paraId="52BD8724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7C815368" w14:textId="77777777" w:rsidTr="00E52E71">
        <w:trPr>
          <w:trHeight w:val="73"/>
        </w:trPr>
        <w:tc>
          <w:tcPr>
            <w:tcW w:w="534" w:type="dxa"/>
          </w:tcPr>
          <w:p w14:paraId="450DF08F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  <w:p w14:paraId="42D26475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64B36C" w14:textId="77777777" w:rsidR="00473298" w:rsidRPr="00C941CF" w:rsidRDefault="00830E50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3969" w:type="dxa"/>
          </w:tcPr>
          <w:p w14:paraId="5E4404AF" w14:textId="77777777" w:rsidR="00473298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Игра «Калейдоскоп». Загадки. Ребусы. Кроссворды. </w:t>
            </w:r>
          </w:p>
        </w:tc>
        <w:tc>
          <w:tcPr>
            <w:tcW w:w="1701" w:type="dxa"/>
          </w:tcPr>
          <w:p w14:paraId="72748E3B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2399D73A" w14:textId="77777777" w:rsidTr="00E52E71">
        <w:trPr>
          <w:trHeight w:val="121"/>
        </w:trPr>
        <w:tc>
          <w:tcPr>
            <w:tcW w:w="534" w:type="dxa"/>
          </w:tcPr>
          <w:p w14:paraId="0869C53B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14:paraId="5CC01311" w14:textId="77777777" w:rsidR="00473298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3969" w:type="dxa"/>
          </w:tcPr>
          <w:p w14:paraId="4FA85A94" w14:textId="77777777" w:rsidR="00473298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Анаграммы. Графический диктант. </w:t>
            </w:r>
          </w:p>
        </w:tc>
        <w:tc>
          <w:tcPr>
            <w:tcW w:w="1701" w:type="dxa"/>
          </w:tcPr>
          <w:p w14:paraId="08A7ACB8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03F10D5A" w14:textId="77777777" w:rsidTr="00E52E71">
        <w:trPr>
          <w:trHeight w:val="145"/>
        </w:trPr>
        <w:tc>
          <w:tcPr>
            <w:tcW w:w="534" w:type="dxa"/>
          </w:tcPr>
          <w:p w14:paraId="5FE29161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14:paraId="11F010C1" w14:textId="77777777" w:rsidR="00473298" w:rsidRPr="00C941CF" w:rsidRDefault="00830E50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внимания. Тренировка внимания. Развитие мышления. </w:t>
            </w:r>
          </w:p>
        </w:tc>
        <w:tc>
          <w:tcPr>
            <w:tcW w:w="3969" w:type="dxa"/>
          </w:tcPr>
          <w:p w14:paraId="41BF7FC6" w14:textId="77777777" w:rsidR="00830E50" w:rsidRPr="005E364C" w:rsidRDefault="00077C25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5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  <w:p w14:paraId="6A95A997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7FDD2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70783EB8" w14:textId="77777777" w:rsidTr="00E52E71">
        <w:trPr>
          <w:trHeight w:val="145"/>
        </w:trPr>
        <w:tc>
          <w:tcPr>
            <w:tcW w:w="534" w:type="dxa"/>
          </w:tcPr>
          <w:p w14:paraId="5199E1AD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14:paraId="17739B97" w14:textId="77777777" w:rsidR="00473298" w:rsidRDefault="00830E50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3969" w:type="dxa"/>
          </w:tcPr>
          <w:p w14:paraId="4924BF5B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 Комбинаторные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5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21CDD52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1F581007" w14:textId="77777777" w:rsidTr="00E52E71">
        <w:trPr>
          <w:trHeight w:val="121"/>
        </w:trPr>
        <w:tc>
          <w:tcPr>
            <w:tcW w:w="534" w:type="dxa"/>
          </w:tcPr>
          <w:p w14:paraId="500B0018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14:paraId="510F7E3F" w14:textId="77777777" w:rsidR="00473298" w:rsidRDefault="00830E50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3969" w:type="dxa"/>
          </w:tcPr>
          <w:p w14:paraId="5A6B1572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Логически-поисковые задания. </w:t>
            </w:r>
            <w:r w:rsidR="00830E5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1701" w:type="dxa"/>
          </w:tcPr>
          <w:p w14:paraId="59229918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66E94198" w14:textId="77777777" w:rsidTr="00E52E71">
        <w:trPr>
          <w:trHeight w:val="121"/>
        </w:trPr>
        <w:tc>
          <w:tcPr>
            <w:tcW w:w="534" w:type="dxa"/>
          </w:tcPr>
          <w:p w14:paraId="106B9C03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14:paraId="0B4CCCCD" w14:textId="77777777" w:rsidR="00830E50" w:rsidRPr="005E364C" w:rsidRDefault="00830E50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Поиск закономерностей. Развитие аналитических способностей. </w:t>
            </w:r>
          </w:p>
          <w:p w14:paraId="1C59804F" w14:textId="77777777" w:rsidR="00473298" w:rsidRDefault="00830E50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3969" w:type="dxa"/>
          </w:tcPr>
          <w:p w14:paraId="309C1424" w14:textId="77777777" w:rsidR="00830E50" w:rsidRPr="005E364C" w:rsidRDefault="00830E50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  <w:p w14:paraId="6EBD80D1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3C6A9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6518E304" w14:textId="77777777" w:rsidTr="00E52E71">
        <w:trPr>
          <w:trHeight w:val="145"/>
        </w:trPr>
        <w:tc>
          <w:tcPr>
            <w:tcW w:w="534" w:type="dxa"/>
          </w:tcPr>
          <w:p w14:paraId="1D865C55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14:paraId="4690E2E0" w14:textId="77777777" w:rsidR="00473298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3969" w:type="dxa"/>
          </w:tcPr>
          <w:p w14:paraId="3F5C757B" w14:textId="77777777" w:rsidR="00473298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со спичками. Ребусы. </w:t>
            </w:r>
          </w:p>
        </w:tc>
        <w:tc>
          <w:tcPr>
            <w:tcW w:w="1701" w:type="dxa"/>
          </w:tcPr>
          <w:p w14:paraId="5913BBC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71473A10" w14:textId="77777777" w:rsidTr="00E52E71">
        <w:trPr>
          <w:trHeight w:val="294"/>
        </w:trPr>
        <w:tc>
          <w:tcPr>
            <w:tcW w:w="534" w:type="dxa"/>
          </w:tcPr>
          <w:p w14:paraId="06CA0319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14:paraId="0EE5861D" w14:textId="77777777" w:rsidR="00830E50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операций.</w:t>
            </w:r>
          </w:p>
        </w:tc>
        <w:tc>
          <w:tcPr>
            <w:tcW w:w="3969" w:type="dxa"/>
          </w:tcPr>
          <w:p w14:paraId="1656CA93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61A2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50" w14:paraId="3E6960DF" w14:textId="77777777" w:rsidTr="00E52E71">
        <w:trPr>
          <w:trHeight w:val="247"/>
        </w:trPr>
        <w:tc>
          <w:tcPr>
            <w:tcW w:w="534" w:type="dxa"/>
          </w:tcPr>
          <w:p w14:paraId="548B7278" w14:textId="77777777" w:rsidR="00830E50" w:rsidRPr="005E364C" w:rsidRDefault="00830E50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  <w:p w14:paraId="04B34CC6" w14:textId="77777777" w:rsidR="00830E50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94FFF9" w14:textId="77777777" w:rsidR="00830E50" w:rsidRPr="005E364C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3969" w:type="dxa"/>
          </w:tcPr>
          <w:p w14:paraId="082CEE91" w14:textId="77777777" w:rsidR="00830E50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Игра «Умники и умницы». </w:t>
            </w:r>
          </w:p>
        </w:tc>
        <w:tc>
          <w:tcPr>
            <w:tcW w:w="1701" w:type="dxa"/>
          </w:tcPr>
          <w:p w14:paraId="3EC8F4F0" w14:textId="77777777" w:rsidR="00830E50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62200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F7774" w:rsidRPr="005E364C" w:rsidSect="00D93FFD">
      <w:pgSz w:w="11906" w:h="16838" w:code="9"/>
      <w:pgMar w:top="1134" w:right="850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208FF" w14:textId="77777777" w:rsidR="009155B9" w:rsidRDefault="009155B9" w:rsidP="00D93FFD">
      <w:pPr>
        <w:spacing w:after="0" w:line="240" w:lineRule="auto"/>
      </w:pPr>
      <w:r>
        <w:separator/>
      </w:r>
    </w:p>
  </w:endnote>
  <w:endnote w:type="continuationSeparator" w:id="0">
    <w:p w14:paraId="4840CD77" w14:textId="77777777" w:rsidR="009155B9" w:rsidRDefault="009155B9" w:rsidP="00D9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307F" w14:textId="77777777" w:rsidR="009155B9" w:rsidRDefault="009155B9" w:rsidP="00D93FFD">
      <w:pPr>
        <w:spacing w:after="0" w:line="240" w:lineRule="auto"/>
      </w:pPr>
      <w:r>
        <w:separator/>
      </w:r>
    </w:p>
  </w:footnote>
  <w:footnote w:type="continuationSeparator" w:id="0">
    <w:p w14:paraId="38453C68" w14:textId="77777777" w:rsidR="009155B9" w:rsidRDefault="009155B9" w:rsidP="00D9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C12"/>
    <w:multiLevelType w:val="hybridMultilevel"/>
    <w:tmpl w:val="48BE0856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FFD"/>
    <w:rsid w:val="00054DE4"/>
    <w:rsid w:val="00077C25"/>
    <w:rsid w:val="000A39F9"/>
    <w:rsid w:val="000C3C4F"/>
    <w:rsid w:val="000D4770"/>
    <w:rsid w:val="0012413B"/>
    <w:rsid w:val="00151298"/>
    <w:rsid w:val="001B56A6"/>
    <w:rsid w:val="001C40A4"/>
    <w:rsid w:val="001F72CD"/>
    <w:rsid w:val="00236622"/>
    <w:rsid w:val="002810EF"/>
    <w:rsid w:val="002962E6"/>
    <w:rsid w:val="00352731"/>
    <w:rsid w:val="00473298"/>
    <w:rsid w:val="005059AA"/>
    <w:rsid w:val="005C3782"/>
    <w:rsid w:val="005D1B39"/>
    <w:rsid w:val="005E364C"/>
    <w:rsid w:val="00617F2E"/>
    <w:rsid w:val="006A7A1A"/>
    <w:rsid w:val="006E1E1B"/>
    <w:rsid w:val="006F39A6"/>
    <w:rsid w:val="007054FC"/>
    <w:rsid w:val="00721AB4"/>
    <w:rsid w:val="00743145"/>
    <w:rsid w:val="0079777C"/>
    <w:rsid w:val="00830E50"/>
    <w:rsid w:val="00894C6C"/>
    <w:rsid w:val="009155B9"/>
    <w:rsid w:val="00925E65"/>
    <w:rsid w:val="009402E9"/>
    <w:rsid w:val="00956CA4"/>
    <w:rsid w:val="009805E3"/>
    <w:rsid w:val="009F7774"/>
    <w:rsid w:val="00B04D4C"/>
    <w:rsid w:val="00BC01B8"/>
    <w:rsid w:val="00D24372"/>
    <w:rsid w:val="00D831BE"/>
    <w:rsid w:val="00D93FFD"/>
    <w:rsid w:val="00E52E71"/>
    <w:rsid w:val="00E56196"/>
    <w:rsid w:val="00E62BFC"/>
    <w:rsid w:val="00F4399E"/>
    <w:rsid w:val="00F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F0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FF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9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FFD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uiPriority w:val="99"/>
    <w:unhideWhenUsed/>
    <w:rsid w:val="009F777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F7774"/>
    <w:rPr>
      <w:rFonts w:ascii="Consolas" w:hAnsi="Consolas"/>
      <w:sz w:val="21"/>
      <w:szCs w:val="21"/>
    </w:rPr>
  </w:style>
  <w:style w:type="table" w:styleId="a9">
    <w:name w:val="Table Grid"/>
    <w:basedOn w:val="a1"/>
    <w:uiPriority w:val="59"/>
    <w:rsid w:val="00D2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5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8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</dc:creator>
  <cp:keywords/>
  <dc:description/>
  <cp:lastModifiedBy>User</cp:lastModifiedBy>
  <cp:revision>19</cp:revision>
  <dcterms:created xsi:type="dcterms:W3CDTF">2018-09-18T01:49:00Z</dcterms:created>
  <dcterms:modified xsi:type="dcterms:W3CDTF">2023-09-10T06:02:00Z</dcterms:modified>
</cp:coreProperties>
</file>